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17" w:rsidRDefault="001E4917" w:rsidP="001E4917">
      <w:pPr>
        <w:pStyle w:val="Titolo1"/>
        <w:spacing w:line="242" w:lineRule="auto"/>
        <w:ind w:right="5518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125AE4A1" wp14:editId="4401B214">
            <wp:extent cx="6461760" cy="1234440"/>
            <wp:effectExtent l="0" t="0" r="0" b="3810"/>
            <wp:docPr id="2" name="Immagine 2" descr="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P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917" w:rsidRDefault="001E4917" w:rsidP="001E4917">
      <w:pPr>
        <w:pStyle w:val="Titolo1"/>
        <w:spacing w:line="242" w:lineRule="auto"/>
        <w:ind w:right="5518"/>
      </w:pPr>
    </w:p>
    <w:p w:rsidR="001E4917" w:rsidRDefault="001E4917" w:rsidP="001E4917">
      <w:pPr>
        <w:pStyle w:val="Titolo1"/>
        <w:spacing w:line="242" w:lineRule="auto"/>
        <w:ind w:right="5518"/>
      </w:pPr>
    </w:p>
    <w:p w:rsidR="001E4917" w:rsidRDefault="001E4917" w:rsidP="001E4917">
      <w:pPr>
        <w:pStyle w:val="Titolo1"/>
        <w:spacing w:line="242" w:lineRule="auto"/>
        <w:ind w:right="5518"/>
      </w:pPr>
      <w:r>
        <w:rPr>
          <w:rFonts w:ascii="Calibri" w:eastAsia="Calibri" w:hAnsi="Calibri" w:cs="Calibri"/>
          <w:b w:val="0"/>
          <w:i/>
          <w:iCs/>
          <w:noProof/>
          <w:sz w:val="22"/>
          <w:szCs w:val="22"/>
          <w:lang w:eastAsia="it-IT"/>
        </w:rPr>
        <w:drawing>
          <wp:inline distT="0" distB="0" distL="0" distR="0" wp14:anchorId="10198EF2" wp14:editId="3F8DA00C">
            <wp:extent cx="6576060" cy="1638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06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17" w:rsidRDefault="001E4917" w:rsidP="001E4917">
      <w:pPr>
        <w:pStyle w:val="Titolo1"/>
        <w:spacing w:line="242" w:lineRule="auto"/>
        <w:ind w:right="5518"/>
      </w:pPr>
    </w:p>
    <w:p w:rsidR="001E4917" w:rsidRDefault="001E4917" w:rsidP="001E4917">
      <w:pPr>
        <w:pStyle w:val="Titolo1"/>
        <w:spacing w:line="242" w:lineRule="auto"/>
        <w:ind w:right="5518"/>
      </w:pPr>
      <w:r>
        <w:t>Codice</w:t>
      </w:r>
      <w:r>
        <w:rPr>
          <w:spacing w:val="8"/>
        </w:rPr>
        <w:t xml:space="preserve"> </w:t>
      </w:r>
      <w:r>
        <w:t>Progetto:</w:t>
      </w:r>
      <w:r>
        <w:rPr>
          <w:spacing w:val="8"/>
        </w:rPr>
        <w:t xml:space="preserve"> </w:t>
      </w:r>
      <w:r>
        <w:t>10.2.2A-FSEPON-SI-2024-175</w:t>
      </w:r>
      <w:r>
        <w:rPr>
          <w:spacing w:val="-57"/>
        </w:rPr>
        <w:t xml:space="preserve"> </w:t>
      </w:r>
      <w:r>
        <w:t>Cod.</w:t>
      </w:r>
      <w:r>
        <w:rPr>
          <w:spacing w:val="4"/>
        </w:rPr>
        <w:t xml:space="preserve"> </w:t>
      </w:r>
      <w:r>
        <w:t>CUP:</w:t>
      </w:r>
      <w:r>
        <w:rPr>
          <w:spacing w:val="4"/>
        </w:rPr>
        <w:t xml:space="preserve"> </w:t>
      </w:r>
      <w:r>
        <w:t>I61I23000470006</w:t>
      </w:r>
    </w:p>
    <w:p w:rsidR="001E4917" w:rsidRDefault="001E4917" w:rsidP="001E4917">
      <w:pPr>
        <w:pStyle w:val="Corpotesto"/>
        <w:spacing w:before="6"/>
        <w:ind w:left="0"/>
        <w:jc w:val="left"/>
        <w:rPr>
          <w:b/>
        </w:rPr>
      </w:pP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u w:color="000000"/>
        </w:rPr>
      </w:pPr>
    </w:p>
    <w:p w:rsidR="001E4917" w:rsidRDefault="001E491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b/>
          <w:bCs/>
          <w:u w:color="000000"/>
        </w:rPr>
      </w:pPr>
      <w:r>
        <w:rPr>
          <w:rFonts w:ascii="Cochin" w:hAnsi="Cochin"/>
          <w:b/>
          <w:bCs/>
          <w:u w:color="000000"/>
        </w:rPr>
        <w:t>ISTANZA DI CANDIDATURA</w:t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b/>
          <w:bCs/>
          <w:u w:color="000000"/>
        </w:rPr>
      </w:pPr>
      <w:r>
        <w:rPr>
          <w:rFonts w:ascii="Cochin" w:hAnsi="Cochin"/>
          <w:b/>
          <w:bCs/>
          <w:u w:color="000000"/>
        </w:rPr>
        <w:t>PER LA SELEZIONE DI ESPERTO INTERNO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b/>
          <w:bCs/>
          <w:u w:color="000000"/>
        </w:rPr>
      </w:pPr>
    </w:p>
    <w:p w:rsidR="00B045CE" w:rsidRDefault="007F2384">
      <w:pPr>
        <w:widowControl w:val="0"/>
        <w:jc w:val="both"/>
        <w:rPr>
          <w:rFonts w:ascii="Cochin" w:eastAsia="Cochin" w:hAnsi="Cochin" w:cs="Cochi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AVVISO PUBBLICO SELEZIONE PER IL RECLUTAMENTO DI </w:t>
      </w:r>
      <w:r>
        <w:rPr>
          <w:rFonts w:ascii="Cochin" w:hAnsi="Cochin" w:cs="Arial Unicode MS"/>
          <w:b/>
          <w:bCs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ESPERTI INTERNI</w:t>
      </w:r>
      <w:r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per la realizzazione del progetto 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</w:t>
      </w:r>
      <w:r>
        <w:rPr>
          <w:noProof/>
          <w:lang w:val="it-IT" w:eastAsia="it-IT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3413932</wp:posOffset>
            </wp:positionH>
            <wp:positionV relativeFrom="page">
              <wp:posOffset>1367411</wp:posOffset>
            </wp:positionV>
            <wp:extent cx="732192" cy="835200"/>
            <wp:effectExtent l="0" t="0" r="0" b="0"/>
            <wp:wrapNone/>
            <wp:docPr id="1073741827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" descr="Immagin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92" cy="835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eto del Ministro dell’istruzione e del merito 30 agosto 2023, n. 176 – c.d. “Agenda SUD”. Avviso per adesione all’iniziativa. Autorizzazione progetti.</w:t>
      </w:r>
      <w:r>
        <w:rPr>
          <w:rFonts w:ascii="Cochin" w:eastAsia="Cochin" w:hAnsi="Cochin" w:cs="Cochi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br/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360" w:lineRule="auto"/>
        <w:jc w:val="both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 xml:space="preserve">Il/La sottoscritto/a __________________________________________, nato/a </w:t>
      </w:r>
      <w:proofErr w:type="spellStart"/>
      <w:r>
        <w:rPr>
          <w:rFonts w:ascii="Cochin" w:hAnsi="Cochin"/>
          <w:u w:color="000000"/>
        </w:rPr>
        <w:t>a</w:t>
      </w:r>
      <w:proofErr w:type="spellEnd"/>
      <w:r>
        <w:rPr>
          <w:rFonts w:ascii="Cochin" w:hAnsi="Cochin"/>
          <w:u w:color="000000"/>
        </w:rPr>
        <w:t xml:space="preserve"> _____________________ il ________________, e residente a ________________________ in via ___________________________, </w:t>
      </w:r>
      <w:proofErr w:type="spellStart"/>
      <w:r>
        <w:rPr>
          <w:rFonts w:ascii="Cochin" w:hAnsi="Cochin"/>
          <w:u w:color="000000"/>
        </w:rPr>
        <w:t>n.___codice</w:t>
      </w:r>
      <w:proofErr w:type="spellEnd"/>
      <w:r>
        <w:rPr>
          <w:rFonts w:ascii="Cochin" w:hAnsi="Cochin"/>
          <w:u w:color="000000"/>
        </w:rPr>
        <w:t xml:space="preserve"> fiscale ________________________, </w:t>
      </w:r>
      <w:proofErr w:type="spellStart"/>
      <w:r>
        <w:rPr>
          <w:rFonts w:ascii="Cochin" w:hAnsi="Cochin"/>
          <w:u w:color="000000"/>
        </w:rPr>
        <w:t>cell</w:t>
      </w:r>
      <w:proofErr w:type="spellEnd"/>
      <w:r>
        <w:rPr>
          <w:rFonts w:ascii="Cochin" w:hAnsi="Cochin"/>
          <w:u w:color="000000"/>
        </w:rPr>
        <w:t xml:space="preserve">. _____________________ </w:t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360" w:lineRule="auto"/>
        <w:jc w:val="both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mail _____________________________</w:t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360" w:lineRule="auto"/>
        <w:jc w:val="both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(scrivere in stampatello maiuscolo)</w:t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b/>
          <w:bCs/>
          <w:u w:color="000000"/>
        </w:rPr>
      </w:pPr>
      <w:r>
        <w:rPr>
          <w:rFonts w:ascii="Cochin" w:hAnsi="Cochin"/>
          <w:b/>
          <w:bCs/>
          <w:u w:color="000000"/>
        </w:rPr>
        <w:t>CHIEDE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 xml:space="preserve"> di essere ammesso/a alla procedura di selezione di cui all’oggetto e di essere inserito/a nella graduatoria di:</w:t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esperto per il progetto PON (segnare con una crocetta)</w:t>
      </w:r>
    </w:p>
    <w:p w:rsidR="00B045CE" w:rsidRDefault="007F2384">
      <w:pPr>
        <w:widowControl w:val="0"/>
        <w:numPr>
          <w:ilvl w:val="0"/>
          <w:numId w:val="1"/>
        </w:numPr>
        <w:jc w:val="both"/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modulo 1: P</w:t>
      </w:r>
      <w:r w:rsidR="001E4917"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otenziamento di italiano 1</w:t>
      </w:r>
    </w:p>
    <w:p w:rsidR="00B045CE" w:rsidRDefault="007F2384">
      <w:pPr>
        <w:widowControl w:val="0"/>
        <w:numPr>
          <w:ilvl w:val="0"/>
          <w:numId w:val="1"/>
        </w:numPr>
        <w:jc w:val="both"/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modulo 2: P</w:t>
      </w:r>
      <w:r w:rsidR="001E4917"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otenziamento di italiano 2</w:t>
      </w:r>
    </w:p>
    <w:p w:rsidR="00B045CE" w:rsidRDefault="007F2384">
      <w:pPr>
        <w:widowControl w:val="0"/>
        <w:numPr>
          <w:ilvl w:val="0"/>
          <w:numId w:val="1"/>
        </w:numPr>
        <w:jc w:val="both"/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modulo 3: </w:t>
      </w:r>
      <w:r w:rsidR="001E4917"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Potenziamento di matematica 1</w:t>
      </w:r>
    </w:p>
    <w:p w:rsidR="00B045CE" w:rsidRDefault="007F2384">
      <w:pPr>
        <w:widowControl w:val="0"/>
        <w:numPr>
          <w:ilvl w:val="0"/>
          <w:numId w:val="1"/>
        </w:numPr>
        <w:jc w:val="both"/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modulo 4: </w:t>
      </w:r>
      <w:r w:rsidR="001E4917"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Potenziamento di matematica 2</w:t>
      </w:r>
    </w:p>
    <w:p w:rsidR="00B045CE" w:rsidRDefault="007F2384">
      <w:pPr>
        <w:widowControl w:val="0"/>
        <w:numPr>
          <w:ilvl w:val="0"/>
          <w:numId w:val="1"/>
        </w:numPr>
        <w:jc w:val="both"/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modulo 5: </w:t>
      </w:r>
      <w:r w:rsidR="001E4917"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English 1</w:t>
      </w:r>
    </w:p>
    <w:p w:rsidR="00B045CE" w:rsidRDefault="007F2384">
      <w:pPr>
        <w:widowControl w:val="0"/>
        <w:numPr>
          <w:ilvl w:val="0"/>
          <w:numId w:val="2"/>
        </w:numPr>
        <w:jc w:val="both"/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modulo 6: </w:t>
      </w:r>
      <w:r w:rsidR="001E4917">
        <w:rPr>
          <w:rFonts w:ascii="Cochin" w:hAnsi="Cochin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English 2</w:t>
      </w:r>
    </w:p>
    <w:p w:rsidR="00B045CE" w:rsidRDefault="00B045CE">
      <w:pPr>
        <w:widowControl w:val="0"/>
        <w:jc w:val="both"/>
        <w:rPr>
          <w:rFonts w:ascii="Cochin" w:eastAsia="Cochin" w:hAnsi="Cochin" w:cs="Cochi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A tal fine, valendosi delle disposizioni di cui all’art.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b/>
          <w:bCs/>
          <w:u w:color="000000"/>
        </w:rPr>
      </w:pPr>
      <w:r>
        <w:rPr>
          <w:rFonts w:ascii="Cochin" w:hAnsi="Cochin"/>
          <w:b/>
          <w:bCs/>
          <w:u w:color="000000"/>
        </w:rPr>
        <w:t>DICHIARA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numPr>
          <w:ilvl w:val="0"/>
          <w:numId w:val="4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essere in possesso della cittadinanza italiana o di uno degli Stati membri dell’Unione europea;</w:t>
      </w:r>
    </w:p>
    <w:p w:rsidR="00B045CE" w:rsidRDefault="007F2384">
      <w:pPr>
        <w:pStyle w:val="Didefault"/>
        <w:widowControl w:val="0"/>
        <w:numPr>
          <w:ilvl w:val="0"/>
          <w:numId w:val="4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essere in godimento dei diritti politici;</w:t>
      </w:r>
    </w:p>
    <w:p w:rsidR="00B045CE" w:rsidRDefault="007F2384">
      <w:pPr>
        <w:pStyle w:val="Didefault"/>
        <w:widowControl w:val="0"/>
        <w:numPr>
          <w:ilvl w:val="0"/>
          <w:numId w:val="4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B045CE" w:rsidRDefault="007F2384">
      <w:pPr>
        <w:pStyle w:val="Didefault"/>
        <w:widowControl w:val="0"/>
        <w:numPr>
          <w:ilvl w:val="0"/>
          <w:numId w:val="4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non avere procedimenti penali in corso;</w:t>
      </w:r>
    </w:p>
    <w:p w:rsidR="00B045CE" w:rsidRDefault="007F2384">
      <w:pPr>
        <w:pStyle w:val="Didefault"/>
        <w:widowControl w:val="0"/>
        <w:numPr>
          <w:ilvl w:val="0"/>
          <w:numId w:val="4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possedere i requisiti necessari per l’espletamento dell’incarico, così come si evince dall’allegato curriculum vitae e professionale;</w:t>
      </w:r>
    </w:p>
    <w:p w:rsidR="00B045CE" w:rsidRDefault="007F2384">
      <w:pPr>
        <w:pStyle w:val="Didefault"/>
        <w:widowControl w:val="0"/>
        <w:numPr>
          <w:ilvl w:val="0"/>
          <w:numId w:val="4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non essere stato/a destituito/a dalla pubblica amministrazione;</w:t>
      </w:r>
    </w:p>
    <w:p w:rsidR="00B045CE" w:rsidRDefault="007F2384">
      <w:pPr>
        <w:pStyle w:val="Didefault"/>
        <w:widowControl w:val="0"/>
        <w:numPr>
          <w:ilvl w:val="0"/>
          <w:numId w:val="4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essere disponibile a partecipare agli incontri con il Gruppo Operativo di Progetto per programmare e pianificare le attività di sua pertinenza;</w:t>
      </w:r>
    </w:p>
    <w:p w:rsidR="00B045CE" w:rsidRDefault="007F2384">
      <w:pPr>
        <w:pStyle w:val="Didefault"/>
        <w:widowControl w:val="0"/>
        <w:numPr>
          <w:ilvl w:val="0"/>
          <w:numId w:val="4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conoscere e di essere in grado di gestire la Piattaforma elettronica ministeriale per l’inserimento e l’aggiornamento delle attività svolte nell’Area di documentazione;</w:t>
      </w:r>
    </w:p>
    <w:p w:rsidR="00B045CE" w:rsidRDefault="007F2384">
      <w:pPr>
        <w:pStyle w:val="Didefault"/>
        <w:widowControl w:val="0"/>
        <w:numPr>
          <w:ilvl w:val="0"/>
          <w:numId w:val="4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impegnarsi a documentare tutte le attività di sua competenza;</w:t>
      </w:r>
    </w:p>
    <w:p w:rsidR="00B045CE" w:rsidRDefault="007F2384">
      <w:pPr>
        <w:pStyle w:val="Didefault"/>
        <w:widowControl w:val="0"/>
        <w:numPr>
          <w:ilvl w:val="0"/>
          <w:numId w:val="5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aver preso visione del bando e di accettarne il contenuto.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b/>
          <w:bCs/>
          <w:u w:color="000000"/>
        </w:rPr>
      </w:pPr>
      <w:r>
        <w:rPr>
          <w:rFonts w:ascii="Cochin" w:hAnsi="Cochin"/>
          <w:b/>
          <w:bCs/>
          <w:u w:color="000000"/>
        </w:rPr>
        <w:t>DICHIARA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di essere, consapevole delle sanzioni penali, nel caso di dichiarazioni non veritiere, di formazione o uso di atti falsi, richiamate dall’art. 76 del DPR 445/2000, quanto sopra corrisponde a verità.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Dichiara, inoltre:</w:t>
      </w:r>
    </w:p>
    <w:p w:rsidR="00B045CE" w:rsidRDefault="007F2384">
      <w:pPr>
        <w:pStyle w:val="Didefault"/>
        <w:widowControl w:val="0"/>
        <w:numPr>
          <w:ilvl w:val="0"/>
          <w:numId w:val="7"/>
        </w:numPr>
        <w:spacing w:before="0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conoscere e saper usare la piattaforma on line “Gestione Programmazione Unitaria - GPU”</w:t>
      </w:r>
    </w:p>
    <w:p w:rsidR="00B045CE" w:rsidRDefault="007F2384">
      <w:pPr>
        <w:pStyle w:val="Didefault"/>
        <w:widowControl w:val="0"/>
        <w:numPr>
          <w:ilvl w:val="0"/>
          <w:numId w:val="7"/>
        </w:numPr>
        <w:spacing w:before="0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conoscere e di accettare le seguenti condizioni:</w:t>
      </w:r>
    </w:p>
    <w:p w:rsidR="00B045CE" w:rsidRDefault="007F2384">
      <w:pPr>
        <w:pStyle w:val="Didefault"/>
        <w:widowControl w:val="0"/>
        <w:numPr>
          <w:ilvl w:val="1"/>
          <w:numId w:val="9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partecipare, su esplicito invito del dirigente, alle riunioni di organizzazione del lavoro per fornire e/o ricevere informazioni utili ad ottimizzare lo svolgimento delle attività;</w:t>
      </w:r>
    </w:p>
    <w:p w:rsidR="00B045CE" w:rsidRDefault="007F2384">
      <w:pPr>
        <w:pStyle w:val="Didefault"/>
        <w:widowControl w:val="0"/>
        <w:numPr>
          <w:ilvl w:val="1"/>
          <w:numId w:val="9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concorrere alla definizione della programmazione didattica delle attività ed alla definizione dei test di valutazione della stessa;</w:t>
      </w:r>
    </w:p>
    <w:p w:rsidR="00B045CE" w:rsidRDefault="007F2384">
      <w:pPr>
        <w:pStyle w:val="Didefault"/>
        <w:widowControl w:val="0"/>
        <w:numPr>
          <w:ilvl w:val="1"/>
          <w:numId w:val="9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concorrere alla scelta del materiale didattico o predisporre apposite dispense di supporto all’attività didattica;</w:t>
      </w:r>
    </w:p>
    <w:p w:rsidR="00B045CE" w:rsidRDefault="007F2384">
      <w:pPr>
        <w:pStyle w:val="Didefault"/>
        <w:widowControl w:val="0"/>
        <w:numPr>
          <w:ilvl w:val="1"/>
          <w:numId w:val="9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B045CE" w:rsidRDefault="007F2384">
      <w:pPr>
        <w:pStyle w:val="Didefault"/>
        <w:widowControl w:val="0"/>
        <w:numPr>
          <w:ilvl w:val="1"/>
          <w:numId w:val="9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svolgere le attività didattiche nei plessi dell’istituto;</w:t>
      </w:r>
    </w:p>
    <w:p w:rsidR="00B045CE" w:rsidRDefault="007F2384">
      <w:pPr>
        <w:pStyle w:val="Didefault"/>
        <w:widowControl w:val="0"/>
        <w:numPr>
          <w:ilvl w:val="1"/>
          <w:numId w:val="9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redigere e consegnare, a fine attività, su apposito modello, la relazione sul lavoro svolto.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 xml:space="preserve">Elegge come domicilio per le comunicazioni relative alla selezione: </w:t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 xml:space="preserve">- la propria residenza </w:t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- altro domicilio: ________________________________________________________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Dichiarazione di insussistenza di incompatibilità</w:t>
      </w:r>
    </w:p>
    <w:p w:rsidR="00B045CE" w:rsidRDefault="007F2384">
      <w:pPr>
        <w:pStyle w:val="Didefault"/>
        <w:widowControl w:val="0"/>
        <w:numPr>
          <w:ilvl w:val="0"/>
          <w:numId w:val="4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lastRenderedPageBreak/>
        <w:t xml:space="preserve">di non trovarsi in nessuna </w:t>
      </w:r>
      <w:proofErr w:type="gramStart"/>
      <w:r>
        <w:rPr>
          <w:rFonts w:ascii="Cochin" w:hAnsi="Cochin"/>
          <w:u w:color="000000"/>
        </w:rPr>
        <w:t>della condizioni</w:t>
      </w:r>
      <w:proofErr w:type="gramEnd"/>
      <w:r>
        <w:rPr>
          <w:rFonts w:ascii="Cochin" w:hAnsi="Cochin"/>
          <w:u w:color="000000"/>
        </w:rPr>
        <w:t xml:space="preserve"> di incompatibilità previste dalle Disposizioni e Istruzioni per l’attuazione delle iniziative cofinanziate dai Fondi Strutturali europei 2014/2020, in particolare di: </w:t>
      </w:r>
    </w:p>
    <w:p w:rsidR="00B045CE" w:rsidRDefault="007F2384">
      <w:pPr>
        <w:pStyle w:val="Didefault"/>
        <w:widowControl w:val="0"/>
        <w:numPr>
          <w:ilvl w:val="0"/>
          <w:numId w:val="4"/>
        </w:numPr>
        <w:spacing w:before="0"/>
        <w:jc w:val="both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Si allega alla presente:</w:t>
      </w:r>
    </w:p>
    <w:p w:rsidR="00B045CE" w:rsidRDefault="007F2384">
      <w:pPr>
        <w:pStyle w:val="Didefault"/>
        <w:widowControl w:val="0"/>
        <w:numPr>
          <w:ilvl w:val="0"/>
          <w:numId w:val="11"/>
        </w:numPr>
        <w:spacing w:before="0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>curriculum vitae in formato europeo con indicati i riferimenti dei titoli valutati di cui all’allegato B;</w:t>
      </w:r>
    </w:p>
    <w:p w:rsidR="00B045CE" w:rsidRDefault="007F2384">
      <w:pPr>
        <w:pStyle w:val="Didefault"/>
        <w:widowControl w:val="0"/>
        <w:numPr>
          <w:ilvl w:val="0"/>
          <w:numId w:val="11"/>
        </w:numPr>
        <w:spacing w:before="0"/>
        <w:rPr>
          <w:rFonts w:ascii="Cochin" w:hAnsi="Cochin"/>
          <w:u w:color="000000"/>
        </w:rPr>
      </w:pPr>
      <w:r>
        <w:rPr>
          <w:rFonts w:ascii="Cochin" w:hAnsi="Cochin"/>
          <w:u w:color="000000"/>
        </w:rPr>
        <w:t xml:space="preserve">copia di un documento di identità valido; </w:t>
      </w:r>
    </w:p>
    <w:p w:rsidR="00B045CE" w:rsidRDefault="007F2384">
      <w:pPr>
        <w:pStyle w:val="Didefault"/>
        <w:widowControl w:val="0"/>
        <w:numPr>
          <w:ilvl w:val="0"/>
          <w:numId w:val="11"/>
        </w:numPr>
        <w:spacing w:before="0"/>
        <w:rPr>
          <w:rFonts w:ascii="Cochin" w:hAnsi="Cochin"/>
          <w:color w:val="00000A"/>
          <w:u w:color="000000"/>
        </w:rPr>
      </w:pPr>
      <w:r>
        <w:rPr>
          <w:rFonts w:ascii="Cochin" w:hAnsi="Cochin"/>
          <w:color w:val="00000A"/>
          <w:u w:color="00000A"/>
        </w:rPr>
        <w:t>informativa sulla privacy (allegata alla presente).</w:t>
      </w:r>
    </w:p>
    <w:p w:rsidR="00B045CE" w:rsidRDefault="007F2384">
      <w:pPr>
        <w:pStyle w:val="Didefault"/>
        <w:widowControl w:val="0"/>
        <w:tabs>
          <w:tab w:val="left" w:pos="388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Cochin" w:eastAsia="Cochin" w:hAnsi="Cochin" w:cs="Cochin"/>
          <w:u w:color="000000"/>
        </w:rPr>
      </w:pPr>
      <w:r>
        <w:rPr>
          <w:rFonts w:ascii="Cochin" w:eastAsia="Cochin" w:hAnsi="Cochin" w:cs="Cochin"/>
          <w:u w:color="000000"/>
        </w:rPr>
        <w:tab/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 xml:space="preserve">Il/la sottoscritto/a con la presente, ai sensi degli articoli 13 e 23 del </w:t>
      </w:r>
      <w:proofErr w:type="spellStart"/>
      <w:r>
        <w:rPr>
          <w:rFonts w:ascii="Cochin" w:hAnsi="Cochin"/>
          <w:u w:color="000000"/>
        </w:rPr>
        <w:t>D.Lgs.</w:t>
      </w:r>
      <w:proofErr w:type="spellEnd"/>
      <w:r>
        <w:rPr>
          <w:rFonts w:ascii="Cochin" w:hAnsi="Cochin"/>
          <w:u w:color="000000"/>
        </w:rPr>
        <w:t xml:space="preserve"> 196/2003 (di seguito indicato come “Codice Privacy”) e successive modificazioni ed integrazioni, 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AUTORIZZA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</w:p>
    <w:p w:rsidR="00B045CE" w:rsidRDefault="001E491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Il IV Istituto Comprensivo Ilaria Alpi di Nocera Inferiore</w:t>
      </w:r>
      <w:r w:rsidR="007F2384">
        <w:rPr>
          <w:rFonts w:ascii="Cochin" w:hAnsi="Cochin"/>
          <w:u w:color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Cochin" w:eastAsia="Cochin" w:hAnsi="Cochin" w:cs="Cochin"/>
          <w:u w:color="000000"/>
        </w:rPr>
      </w:pPr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>Data</w:t>
      </w:r>
      <w:r>
        <w:rPr>
          <w:rFonts w:ascii="Cochin" w:hAnsi="Cochin"/>
          <w:u w:color="000000"/>
        </w:rPr>
        <w:tab/>
      </w:r>
      <w:r>
        <w:rPr>
          <w:rFonts w:ascii="Cochin" w:hAnsi="Cochin"/>
          <w:u w:color="000000"/>
        </w:rPr>
        <w:tab/>
      </w:r>
      <w:r>
        <w:rPr>
          <w:rFonts w:ascii="Cochin" w:hAnsi="Cochin"/>
          <w:u w:color="000000"/>
        </w:rPr>
        <w:tab/>
      </w:r>
      <w:r>
        <w:rPr>
          <w:rFonts w:ascii="Cochin" w:hAnsi="Cochin"/>
          <w:u w:color="000000"/>
        </w:rPr>
        <w:tab/>
      </w:r>
      <w:r>
        <w:rPr>
          <w:rFonts w:ascii="Cochin" w:hAnsi="Cochin"/>
          <w:u w:color="000000"/>
        </w:rPr>
        <w:tab/>
      </w:r>
      <w:r>
        <w:rPr>
          <w:rFonts w:ascii="Cochin" w:hAnsi="Cochin"/>
          <w:u w:color="000000"/>
        </w:rPr>
        <w:tab/>
        <w:t>Firma</w:t>
      </w:r>
      <w:r>
        <w:rPr>
          <w:rFonts w:ascii="Cochin" w:hAnsi="Cochin"/>
          <w:u w:color="000000"/>
        </w:rPr>
        <w:tab/>
        <w:t>________________________</w:t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</w:pPr>
      <w:r>
        <w:rPr>
          <w:rFonts w:ascii="Arial Unicode MS" w:hAnsi="Arial Unicode MS"/>
          <w:u w:color="000000"/>
        </w:rPr>
        <w:br w:type="page"/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right"/>
        <w:rPr>
          <w:rFonts w:ascii="Times New Roman" w:eastAsia="Times New Roman" w:hAnsi="Times New Roman" w:cs="Times New Roman"/>
          <w:b/>
          <w:bCs/>
          <w:caps/>
          <w:u w:color="000000"/>
        </w:rPr>
      </w:pPr>
      <w:r>
        <w:rPr>
          <w:rFonts w:ascii="Times New Roman" w:hAnsi="Times New Roman"/>
          <w:b/>
          <w:bCs/>
          <w:caps/>
          <w:u w:color="000000"/>
        </w:rPr>
        <w:lastRenderedPageBreak/>
        <w:t xml:space="preserve">Allegato B   </w:t>
      </w: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 xml:space="preserve"> SCHEDA AUTOVALUTAZIONE - VALUTAZIONE TITOLI</w:t>
      </w:r>
    </w:p>
    <w:p w:rsidR="00B045CE" w:rsidRDefault="00B045CE">
      <w:pPr>
        <w:widowControl w:val="0"/>
        <w:jc w:val="both"/>
        <w:rPr>
          <w:rFonts w:eastAsia="Times New Roman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Cochin" w:eastAsia="Cochin" w:hAnsi="Cochin" w:cs="Cochin"/>
          <w:u w:color="000000"/>
        </w:rPr>
      </w:pPr>
      <w:r>
        <w:rPr>
          <w:rFonts w:ascii="Cochin" w:hAnsi="Cochin"/>
          <w:u w:color="000000"/>
        </w:rPr>
        <w:t xml:space="preserve">Il/La </w:t>
      </w:r>
      <w:proofErr w:type="spellStart"/>
      <w:r>
        <w:rPr>
          <w:rFonts w:ascii="Cochin" w:hAnsi="Cochin"/>
          <w:u w:color="000000"/>
        </w:rPr>
        <w:t>sottoscritt</w:t>
      </w:r>
      <w:proofErr w:type="spellEnd"/>
      <w:r>
        <w:rPr>
          <w:rFonts w:ascii="Cochin" w:hAnsi="Cochin"/>
          <w:u w:color="000000"/>
        </w:rPr>
        <w:t xml:space="preserve">__ ________________________________________________ dichiara di avere diritto all’attribuzione dei seguenti </w:t>
      </w:r>
      <w:proofErr w:type="gramStart"/>
      <w:r>
        <w:rPr>
          <w:rFonts w:ascii="Cochin" w:hAnsi="Cochin"/>
          <w:u w:color="000000"/>
        </w:rPr>
        <w:t>punteggi :</w:t>
      </w:r>
      <w:proofErr w:type="gramEnd"/>
    </w:p>
    <w:p w:rsidR="00B045CE" w:rsidRDefault="00B045C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Times New Roman" w:eastAsia="Times New Roman" w:hAnsi="Times New Roman" w:cs="Times New Roman"/>
          <w:u w:color="000000"/>
        </w:rPr>
      </w:pPr>
    </w:p>
    <w:tbl>
      <w:tblPr>
        <w:tblStyle w:val="TableNormal"/>
        <w:tblW w:w="106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"/>
        <w:gridCol w:w="5824"/>
        <w:gridCol w:w="1455"/>
        <w:gridCol w:w="1320"/>
        <w:gridCol w:w="1723"/>
      </w:tblGrid>
      <w:tr w:rsidR="00B045CE">
        <w:trPr>
          <w:trHeight w:val="290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5CE" w:rsidRDefault="007F2384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b/>
                <w:bCs/>
                <w:u w:color="000000"/>
              </w:rPr>
              <w:t>TITOLI  CULTURALI</w:t>
            </w:r>
          </w:p>
        </w:tc>
      </w:tr>
      <w:tr w:rsidR="00B045CE" w:rsidTr="007E7361">
        <w:trPr>
          <w:trHeight w:val="8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5CE" w:rsidRDefault="00B045CE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954" w:rsidRPr="009C5342" w:rsidRDefault="00972954" w:rsidP="00972954">
            <w:pPr>
              <w:pStyle w:val="TableParagraph"/>
              <w:spacing w:before="0"/>
              <w:rPr>
                <w:b/>
                <w:sz w:val="24"/>
              </w:rPr>
            </w:pPr>
            <w:r w:rsidRPr="009C5342">
              <w:rPr>
                <w:b/>
                <w:sz w:val="24"/>
              </w:rPr>
              <w:t>Requisiti obbligatori</w:t>
            </w:r>
            <w:r>
              <w:rPr>
                <w:b/>
                <w:sz w:val="24"/>
              </w:rPr>
              <w:t xml:space="preserve"> per i moduli da 1 a 6</w:t>
            </w:r>
            <w:r w:rsidRPr="009C5342">
              <w:rPr>
                <w:b/>
                <w:sz w:val="24"/>
              </w:rPr>
              <w:t xml:space="preserve">: </w:t>
            </w:r>
          </w:p>
          <w:p w:rsidR="00972954" w:rsidRDefault="00972954" w:rsidP="0097295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essere docente presso questa istituzione scolastica</w:t>
            </w:r>
          </w:p>
          <w:p w:rsidR="00972954" w:rsidRDefault="00972954" w:rsidP="00972954">
            <w:pPr>
              <w:pStyle w:val="TableParagraph"/>
              <w:spacing w:before="0"/>
              <w:rPr>
                <w:sz w:val="24"/>
              </w:rPr>
            </w:pPr>
          </w:p>
          <w:p w:rsidR="00972954" w:rsidRPr="004D5F2C" w:rsidRDefault="00972954" w:rsidP="00972954">
            <w:pPr>
              <w:pStyle w:val="TableParagraph"/>
              <w:spacing w:before="0"/>
              <w:rPr>
                <w:b/>
                <w:sz w:val="24"/>
              </w:rPr>
            </w:pPr>
            <w:r w:rsidRPr="004D5F2C">
              <w:rPr>
                <w:b/>
                <w:sz w:val="24"/>
              </w:rPr>
              <w:t xml:space="preserve">Ulteriore requisito obbligatorio per i moduli 5 e 6: </w:t>
            </w:r>
          </w:p>
          <w:p w:rsidR="00B045CE" w:rsidRDefault="00972954" w:rsidP="00972954">
            <w:r>
              <w:t xml:space="preserve">essere madrelingua inglese o essere laureato in </w:t>
            </w:r>
            <w:r w:rsidRPr="004D5F2C">
              <w:t>Lingue</w:t>
            </w:r>
            <w:r>
              <w:t xml:space="preserve"> </w:t>
            </w:r>
            <w:r w:rsidRPr="004D5F2C">
              <w:t>e</w:t>
            </w:r>
            <w:r>
              <w:t xml:space="preserve"> </w:t>
            </w:r>
            <w:r w:rsidRPr="004D5F2C">
              <w:t>letteratura</w:t>
            </w:r>
            <w:r>
              <w:t xml:space="preserve"> </w:t>
            </w:r>
            <w:r w:rsidRPr="004D5F2C">
              <w:t>inglese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5CE" w:rsidRDefault="007F2384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b/>
                <w:bCs/>
                <w:u w:color="000000"/>
              </w:rPr>
              <w:t>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5CE" w:rsidRDefault="007F2384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b/>
                <w:bCs/>
                <w:u w:color="000000"/>
              </w:rPr>
              <w:t xml:space="preserve">Punteggio a cura del candidato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5CE" w:rsidRDefault="007F2384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b/>
                <w:bCs/>
                <w:u w:color="000000"/>
              </w:rPr>
              <w:t>Spazio riservato alla Commissione</w:t>
            </w:r>
          </w:p>
        </w:tc>
      </w:tr>
    </w:tbl>
    <w:tbl>
      <w:tblPr>
        <w:tblStyle w:val="TableNormal1"/>
        <w:tblW w:w="10682" w:type="dxa"/>
        <w:tblInd w:w="11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824"/>
        <w:gridCol w:w="1455"/>
        <w:gridCol w:w="1312"/>
        <w:gridCol w:w="1731"/>
      </w:tblGrid>
      <w:tr w:rsidR="009F51BC" w:rsidTr="007E7361">
        <w:trPr>
          <w:trHeight w:val="440"/>
        </w:trPr>
        <w:tc>
          <w:tcPr>
            <w:tcW w:w="360" w:type="dxa"/>
          </w:tcPr>
          <w:p w:rsidR="009F51BC" w:rsidRDefault="009F51BC" w:rsidP="00F122E8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4" w:type="dxa"/>
          </w:tcPr>
          <w:p w:rsidR="009F51BC" w:rsidRPr="007E7361" w:rsidRDefault="009F51BC" w:rsidP="00F122E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E7361">
              <w:rPr>
                <w:rFonts w:ascii="Times New Roman" w:hAnsi="Times New Roman" w:cs="Times New Roman"/>
                <w:b/>
                <w:sz w:val="24"/>
              </w:rPr>
              <w:t>Essere docente a tempo indeterminato presso questa istituzione scolastica</w:t>
            </w:r>
          </w:p>
        </w:tc>
        <w:tc>
          <w:tcPr>
            <w:tcW w:w="1455" w:type="dxa"/>
          </w:tcPr>
          <w:p w:rsidR="009F51BC" w:rsidRDefault="009F51BC" w:rsidP="00F122E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        15</w:t>
            </w:r>
          </w:p>
        </w:tc>
        <w:tc>
          <w:tcPr>
            <w:tcW w:w="1312" w:type="dxa"/>
          </w:tcPr>
          <w:p w:rsidR="009F51BC" w:rsidRDefault="009F51BC" w:rsidP="00F122E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1" w:type="dxa"/>
          </w:tcPr>
          <w:p w:rsidR="009F51BC" w:rsidRDefault="009F51BC" w:rsidP="00F122E8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tbl>
      <w:tblPr>
        <w:tblStyle w:val="TableNormal"/>
        <w:tblW w:w="106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"/>
        <w:gridCol w:w="5824"/>
        <w:gridCol w:w="1455"/>
        <w:gridCol w:w="1404"/>
        <w:gridCol w:w="1639"/>
      </w:tblGrid>
      <w:tr w:rsidR="001E4917" w:rsidTr="00CD14EB">
        <w:trPr>
          <w:trHeight w:val="2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9F51BC" w:rsidP="001E4917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Laurea specialistica e/o magistrale e o V. O in </w:t>
            </w:r>
          </w:p>
          <w:p w:rsidR="001E4917" w:rsidRDefault="001E4917" w:rsidP="001E4917">
            <w:pPr>
              <w:pStyle w:val="TableParagraph"/>
              <w:ind w:left="85"/>
              <w:rPr>
                <w:b/>
                <w:sz w:val="24"/>
              </w:rPr>
            </w:pPr>
          </w:p>
          <w:p w:rsidR="001E4917" w:rsidRDefault="001E4917" w:rsidP="001E4917">
            <w:pPr>
              <w:pStyle w:val="TableParagraph"/>
              <w:numPr>
                <w:ilvl w:val="0"/>
                <w:numId w:val="1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MODULO 1 E MODULO 2 </w:t>
            </w:r>
          </w:p>
          <w:p w:rsidR="001E4917" w:rsidRDefault="001E4917" w:rsidP="001E4917">
            <w:pPr>
              <w:pStyle w:val="TableParagraph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lettere classiche o moderne</w:t>
            </w:r>
          </w:p>
          <w:p w:rsidR="001E4917" w:rsidRDefault="001E4917" w:rsidP="001E4917">
            <w:pPr>
              <w:pStyle w:val="TableParagraph"/>
              <w:ind w:left="445"/>
              <w:rPr>
                <w:b/>
                <w:sz w:val="24"/>
              </w:rPr>
            </w:pPr>
          </w:p>
          <w:p w:rsidR="001E4917" w:rsidRDefault="001E4917" w:rsidP="001E4917">
            <w:pPr>
              <w:pStyle w:val="TableParagraph"/>
              <w:numPr>
                <w:ilvl w:val="0"/>
                <w:numId w:val="1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MODULO 3 E MODULO 4 </w:t>
            </w:r>
          </w:p>
          <w:p w:rsidR="001E4917" w:rsidRDefault="001E4917" w:rsidP="001E4917">
            <w:pPr>
              <w:pStyle w:val="TableParagraph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matematica o informatica</w:t>
            </w:r>
          </w:p>
          <w:p w:rsidR="001E4917" w:rsidRDefault="001E4917" w:rsidP="001E4917">
            <w:pPr>
              <w:pStyle w:val="TableParagraph"/>
              <w:ind w:left="445"/>
              <w:rPr>
                <w:b/>
                <w:sz w:val="24"/>
              </w:rPr>
            </w:pPr>
          </w:p>
          <w:p w:rsidR="001E4917" w:rsidRDefault="001E4917" w:rsidP="001E4917">
            <w:pPr>
              <w:pStyle w:val="TableParagraph"/>
              <w:numPr>
                <w:ilvl w:val="0"/>
                <w:numId w:val="1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MODULO 5 E MODULO 6</w:t>
            </w:r>
          </w:p>
          <w:p w:rsidR="001E4917" w:rsidRDefault="00972954" w:rsidP="001E4917">
            <w:pPr>
              <w:pStyle w:val="TableParagraph"/>
              <w:ind w:left="445"/>
              <w:rPr>
                <w:b/>
                <w:sz w:val="24"/>
              </w:rPr>
            </w:pPr>
            <w:r w:rsidRPr="00972954">
              <w:rPr>
                <w:b/>
                <w:sz w:val="24"/>
              </w:rPr>
              <w:t>Lingue e letteratura inglese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        30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1E4917">
        <w:trPr>
          <w:trHeight w:val="2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9F51BC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u w:color="000000"/>
              </w:rPr>
              <w:t>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b/>
                <w:bCs/>
                <w:u w:color="000000"/>
              </w:rPr>
              <w:t xml:space="preserve">Diploma di Laurea V.O.  o magistrale o equiparata (in alternativa al punto </w:t>
            </w:r>
            <w:r w:rsidR="009F51BC">
              <w:rPr>
                <w:rFonts w:ascii="Cochin" w:hAnsi="Cochin"/>
                <w:b/>
                <w:bCs/>
                <w:u w:color="000000"/>
              </w:rPr>
              <w:t>2</w:t>
            </w:r>
            <w:r>
              <w:rPr>
                <w:rFonts w:ascii="Cochin" w:hAnsi="Cochin"/>
                <w:b/>
                <w:bCs/>
                <w:u w:color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widowControl w:val="0"/>
              <w:spacing w:before="0"/>
              <w:jc w:val="center"/>
              <w:rPr>
                <w:rFonts w:ascii="Cochin" w:eastAsia="Cochin" w:hAnsi="Cochin" w:cs="Cochin"/>
                <w:u w:color="000000"/>
              </w:rPr>
            </w:pPr>
          </w:p>
          <w:p w:rsidR="001E4917" w:rsidRDefault="001E4917" w:rsidP="001E4917">
            <w:pPr>
              <w:pStyle w:val="Didefault"/>
              <w:widowControl w:val="0"/>
              <w:spacing w:before="0"/>
              <w:jc w:val="center"/>
              <w:rPr>
                <w:rFonts w:ascii="Cochin" w:eastAsia="Cochin" w:hAnsi="Cochin" w:cs="Cochin"/>
                <w:u w:color="000000"/>
              </w:rPr>
            </w:pPr>
          </w:p>
          <w:p w:rsidR="001E4917" w:rsidRDefault="001E4917" w:rsidP="001E4917">
            <w:pPr>
              <w:pStyle w:val="Didefault"/>
              <w:widowControl w:val="0"/>
              <w:spacing w:before="0"/>
              <w:jc w:val="center"/>
              <w:rPr>
                <w:rFonts w:ascii="Cochin" w:eastAsia="Cochin" w:hAnsi="Cochin" w:cs="Cochin"/>
                <w:u w:color="000000"/>
              </w:rPr>
            </w:pPr>
          </w:p>
          <w:p w:rsidR="001E4917" w:rsidRDefault="001E4917" w:rsidP="001E4917">
            <w:pPr>
              <w:pStyle w:val="Didefault"/>
              <w:widowControl w:val="0"/>
              <w:spacing w:before="0"/>
              <w:jc w:val="center"/>
              <w:rPr>
                <w:rFonts w:ascii="Cochin" w:eastAsia="Cochin" w:hAnsi="Cochin" w:cs="Cochin"/>
                <w:u w:color="000000"/>
              </w:rPr>
            </w:pPr>
          </w:p>
          <w:p w:rsidR="001E4917" w:rsidRDefault="001E4917" w:rsidP="001E4917">
            <w:pPr>
              <w:pStyle w:val="Didefault"/>
              <w:widowControl w:val="0"/>
              <w:spacing w:before="0"/>
              <w:jc w:val="center"/>
            </w:pPr>
          </w:p>
        </w:tc>
      </w:tr>
      <w:tr w:rsidR="001E4917">
        <w:trPr>
          <w:trHeight w:val="2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u w:color="000000"/>
              </w:rPr>
              <w:t>Votazione fino a 104/110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u w:color="000000"/>
              </w:rPr>
              <w:t>6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17" w:rsidRDefault="001E4917" w:rsidP="001E4917"/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17" w:rsidRDefault="001E4917" w:rsidP="001E4917"/>
        </w:tc>
      </w:tr>
      <w:tr w:rsidR="001E4917">
        <w:trPr>
          <w:trHeight w:val="2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u w:color="000000"/>
              </w:rPr>
              <w:t>Votazione da 105/110 a 109/110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u w:color="000000"/>
              </w:rPr>
              <w:t>7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17" w:rsidRDefault="001E4917" w:rsidP="001E4917"/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17" w:rsidRDefault="001E4917" w:rsidP="001E4917"/>
        </w:tc>
      </w:tr>
      <w:tr w:rsidR="001E4917">
        <w:trPr>
          <w:trHeight w:val="2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u w:color="000000"/>
              </w:rPr>
              <w:t>Votazione 110/110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u w:color="000000"/>
              </w:rPr>
              <w:t>8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17" w:rsidRDefault="001E4917" w:rsidP="001E4917"/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17" w:rsidRDefault="001E4917" w:rsidP="001E4917"/>
        </w:tc>
      </w:tr>
      <w:tr w:rsidR="001E4917">
        <w:trPr>
          <w:trHeight w:val="2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u w:color="000000"/>
              </w:rPr>
              <w:t>Votazione 110/110 con lode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u w:color="000000"/>
              </w:rPr>
              <w:t>10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17" w:rsidRDefault="001E4917" w:rsidP="001E4917"/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17" w:rsidRDefault="001E4917" w:rsidP="001E4917"/>
        </w:tc>
      </w:tr>
      <w:tr w:rsidR="001E4917">
        <w:trPr>
          <w:trHeight w:val="8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9F51BC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u w:color="000000"/>
              </w:rPr>
              <w:t>4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b/>
                <w:bCs/>
                <w:u w:color="000000"/>
              </w:rPr>
              <w:t xml:space="preserve">Laurea  nuovo  ordinamento  triennale non cumulabile con laurea V.O o magistrale o equiparata in discipline attinenti al modulo ( in alternativa al punto </w:t>
            </w:r>
            <w:r w:rsidR="009F51BC">
              <w:rPr>
                <w:rFonts w:ascii="Cochin" w:hAnsi="Cochin"/>
                <w:b/>
                <w:bCs/>
                <w:u w:color="000000"/>
              </w:rPr>
              <w:t xml:space="preserve">2 </w:t>
            </w:r>
            <w:r>
              <w:rPr>
                <w:rFonts w:ascii="Cochin" w:hAnsi="Cochin"/>
                <w:b/>
                <w:bCs/>
                <w:u w:color="000000"/>
              </w:rPr>
              <w:t xml:space="preserve">e </w:t>
            </w:r>
            <w:r w:rsidR="009F51BC">
              <w:rPr>
                <w:rFonts w:ascii="Cochin" w:hAnsi="Cochin"/>
                <w:b/>
                <w:bCs/>
                <w:u w:color="000000"/>
              </w:rPr>
              <w:t>3</w:t>
            </w:r>
            <w:r>
              <w:rPr>
                <w:rFonts w:ascii="Cochin" w:hAnsi="Cochin"/>
                <w:b/>
                <w:bCs/>
                <w:u w:color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keepNext/>
              <w:spacing w:before="0"/>
              <w:jc w:val="center"/>
              <w:outlineLvl w:val="1"/>
            </w:pPr>
            <w:r>
              <w:rPr>
                <w:rFonts w:ascii="Cochin" w:hAnsi="Cochin"/>
                <w:u w:color="00000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</w:tr>
      <w:tr w:rsidR="001E4917">
        <w:trPr>
          <w:trHeight w:val="5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9F51BC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u w:color="000000"/>
              </w:rPr>
              <w:t>5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b/>
                <w:bCs/>
                <w:u w:color="000000"/>
              </w:rPr>
              <w:t>Diploma Istruzione superiore (non cumulabile con Laurea – si valuta un solo titolo)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keepNext/>
              <w:spacing w:before="0"/>
              <w:jc w:val="center"/>
              <w:outlineLvl w:val="1"/>
            </w:pPr>
            <w:r>
              <w:rPr>
                <w:rFonts w:ascii="Cochin" w:hAnsi="Cochin"/>
                <w:u w:color="000000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</w:tr>
      <w:tr w:rsidR="001E4917">
        <w:trPr>
          <w:trHeight w:val="141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9F51BC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u w:color="000000"/>
              </w:rPr>
              <w:t>6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  <w:jc w:val="both"/>
            </w:pPr>
            <w:r>
              <w:rPr>
                <w:rFonts w:ascii="Cochin" w:hAnsi="Cochin"/>
                <w:u w:color="000000"/>
              </w:rPr>
              <w:t>Specializzazioni, diplomi di perfezionamento post-laurea, master, (tutti di durata non inferiore ad un anno e rilasciati da Università statali e non statali corrispondenti a 1500 ore o 60 crediti) pertinenti con l’indirizzo specifico del modulo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keepNext/>
              <w:spacing w:before="0"/>
              <w:jc w:val="center"/>
              <w:outlineLvl w:val="1"/>
            </w:pPr>
            <w:r>
              <w:rPr>
                <w:rFonts w:ascii="Cochin" w:hAnsi="Cochin"/>
                <w:b/>
                <w:bCs/>
                <w:u w:color="000000"/>
              </w:rPr>
              <w:t>Punti 3 fino ad un massimo di 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</w:tr>
      <w:tr w:rsidR="001E4917">
        <w:trPr>
          <w:trHeight w:val="141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9F51BC" w:rsidP="001E4917">
            <w:pPr>
              <w:suppressAutoHyphens/>
              <w:spacing w:line="276" w:lineRule="auto"/>
            </w:pPr>
            <w:r>
              <w:rPr>
                <w:rFonts w:ascii="Cochin" w:hAnsi="Cochin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7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suppressAutoHyphens/>
            </w:pPr>
            <w:r>
              <w:rPr>
                <w:rFonts w:ascii="Cochin" w:hAnsi="Cochin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Specializzazioni, diplomi di perfezionamento post-laurea, master,  (tutti di durata biennale e rilasciati da Università statali e non statali corrispondenti a 1500 ore o 60 crediti per ogni annualità) pertinenti con l’indirizzo specifico del modulo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u w:color="00000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</w:tr>
      <w:tr w:rsidR="001E4917">
        <w:trPr>
          <w:trHeight w:val="2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9F51BC" w:rsidP="001E4917">
            <w:pPr>
              <w:suppressAutoHyphens/>
              <w:spacing w:line="360" w:lineRule="auto"/>
            </w:pPr>
            <w:r>
              <w:rPr>
                <w:rFonts w:ascii="Cochin" w:hAnsi="Cochin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suppressAutoHyphens/>
            </w:pPr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Altro titolo di studio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</w:tr>
      <w:tr w:rsidR="001E4917">
        <w:trPr>
          <w:trHeight w:val="2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suppressAutoHyphens/>
            </w:pPr>
            <w:r>
              <w:rPr>
                <w:rFonts w:ascii="Cochin" w:hAnsi="Cochin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seconda laurea V.O. o equiparata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u w:color="000000"/>
              </w:rPr>
              <w:t>6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E4917" w:rsidRDefault="001E4917" w:rsidP="001E4917"/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E4917" w:rsidRDefault="001E4917" w:rsidP="001E4917"/>
        </w:tc>
      </w:tr>
      <w:tr w:rsidR="001E4917">
        <w:trPr>
          <w:trHeight w:val="71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suppressAutoHyphens/>
              <w:spacing w:line="360" w:lineRule="auto"/>
            </w:pPr>
            <w:r>
              <w:rPr>
                <w:rFonts w:ascii="Cochin" w:hAnsi="Cochin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seconda laurea triennale (non cumulabile con seconda laurea V.O.)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u w:color="000000"/>
              </w:rPr>
              <w:t>3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E4917" w:rsidRDefault="001E4917" w:rsidP="001E4917"/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E4917" w:rsidRDefault="001E4917" w:rsidP="001E4917"/>
        </w:tc>
      </w:tr>
      <w:tr w:rsidR="001E4917" w:rsidTr="001E4917">
        <w:trPr>
          <w:trHeight w:val="66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suppressAutoHyphens/>
              <w:spacing w:line="360" w:lineRule="auto"/>
            </w:pPr>
            <w:r>
              <w:rPr>
                <w:rFonts w:ascii="Cochin" w:hAnsi="Cochin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secondo diploma di istruzione superiore (non cumulabile con seconda laurea)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u w:color="000000"/>
              </w:rPr>
              <w:t>1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E4917" w:rsidRDefault="001E4917" w:rsidP="001E4917"/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E4917" w:rsidRDefault="001E4917" w:rsidP="001E4917"/>
        </w:tc>
      </w:tr>
      <w:tr w:rsidR="001E4917">
        <w:trPr>
          <w:trHeight w:val="8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9F51BC" w:rsidP="001E4917">
            <w:pPr>
              <w:suppressAutoHyphens/>
              <w:spacing w:line="360" w:lineRule="auto"/>
            </w:pPr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suppressAutoHyphens/>
            </w:pPr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Certificazioni informatiche:</w:t>
            </w:r>
            <w:r>
              <w:rPr>
                <w:rFonts w:ascii="Cochin" w:hAnsi="Cochin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ECDL, Microsoft Office </w:t>
            </w:r>
            <w:proofErr w:type="spellStart"/>
            <w:r>
              <w:rPr>
                <w:rFonts w:ascii="Cochin" w:hAnsi="Cochin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Specialist</w:t>
            </w:r>
            <w:proofErr w:type="spellEnd"/>
            <w:r>
              <w:rPr>
                <w:rFonts w:ascii="Cochin" w:hAnsi="Cochin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IC3, MCAS, ICL, P.E.K.I.T., EIPASS (si valuta una sola certificazione)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u w:color="000000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</w:tr>
      <w:tr w:rsidR="001E4917">
        <w:trPr>
          <w:trHeight w:val="290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  <w:jc w:val="center"/>
            </w:pPr>
            <w:r>
              <w:rPr>
                <w:rFonts w:ascii="Cochin" w:hAnsi="Cochin"/>
                <w:b/>
                <w:bCs/>
                <w:u w:color="000000"/>
              </w:rPr>
              <w:t xml:space="preserve">TITOLI PROFESSIONALI </w:t>
            </w:r>
          </w:p>
        </w:tc>
      </w:tr>
      <w:tr w:rsidR="001E4917">
        <w:trPr>
          <w:trHeight w:val="8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9F51BC" w:rsidP="001E4917">
            <w:proofErr w:type="spellStart"/>
            <w:r w:rsidRPr="009C5342">
              <w:rPr>
                <w:b/>
              </w:rPr>
              <w:t>Requisiti</w:t>
            </w:r>
            <w:proofErr w:type="spellEnd"/>
            <w:r w:rsidRPr="009C5342">
              <w:rPr>
                <w:b/>
              </w:rPr>
              <w:t xml:space="preserve"> </w:t>
            </w:r>
            <w:proofErr w:type="spellStart"/>
            <w:r w:rsidRPr="009C5342">
              <w:rPr>
                <w:b/>
              </w:rPr>
              <w:t>obbligatori</w:t>
            </w:r>
            <w:proofErr w:type="spellEnd"/>
            <w:r w:rsidRPr="009C5342">
              <w:rPr>
                <w:b/>
              </w:rPr>
              <w:t>:</w:t>
            </w:r>
            <w:r>
              <w:t xml:space="preserve"> </w:t>
            </w:r>
            <w:r>
              <w:br/>
            </w:r>
            <w:proofErr w:type="spellStart"/>
            <w:r>
              <w:t>Avere</w:t>
            </w:r>
            <w:proofErr w:type="spellEnd"/>
            <w:r>
              <w:t xml:space="preserve"> le </w:t>
            </w:r>
            <w:proofErr w:type="spellStart"/>
            <w:r>
              <w:t>competenze</w:t>
            </w:r>
            <w:proofErr w:type="spellEnd"/>
            <w:r>
              <w:t xml:space="preserve"> </w:t>
            </w:r>
            <w:proofErr w:type="spellStart"/>
            <w:r>
              <w:t>necessarie</w:t>
            </w:r>
            <w:proofErr w:type="spellEnd"/>
            <w:r>
              <w:t xml:space="preserve"> per la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piattaforma</w:t>
            </w:r>
            <w:proofErr w:type="spellEnd"/>
            <w:r>
              <w:t xml:space="preserve"> GPU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Pr="001E4917" w:rsidRDefault="001E4917" w:rsidP="001E4917">
            <w:pPr>
              <w:pStyle w:val="Didefault"/>
              <w:widowControl w:val="0"/>
              <w:spacing w:before="0"/>
              <w:jc w:val="center"/>
              <w:rPr>
                <w:sz w:val="20"/>
              </w:rPr>
            </w:pPr>
            <w:r w:rsidRPr="001E4917">
              <w:rPr>
                <w:rFonts w:ascii="Cochin" w:hAnsi="Cochin"/>
                <w:b/>
                <w:bCs/>
                <w:sz w:val="20"/>
                <w:u w:color="000000"/>
              </w:rPr>
              <w:t>PUNTI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Pr="001E4917" w:rsidRDefault="001E4917" w:rsidP="001E4917">
            <w:pPr>
              <w:pStyle w:val="Didefault"/>
              <w:widowControl w:val="0"/>
              <w:spacing w:before="0"/>
              <w:jc w:val="center"/>
              <w:rPr>
                <w:sz w:val="20"/>
              </w:rPr>
            </w:pPr>
            <w:r w:rsidRPr="001E4917">
              <w:rPr>
                <w:rFonts w:ascii="Cochin" w:hAnsi="Cochin"/>
                <w:b/>
                <w:bCs/>
                <w:sz w:val="20"/>
                <w:u w:color="000000"/>
              </w:rPr>
              <w:t xml:space="preserve">Punteggio a cura del candidato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Pr="001E4917" w:rsidRDefault="001E4917" w:rsidP="001E4917">
            <w:pPr>
              <w:pStyle w:val="Didefault"/>
              <w:widowControl w:val="0"/>
              <w:spacing w:before="0"/>
              <w:jc w:val="center"/>
              <w:rPr>
                <w:sz w:val="20"/>
              </w:rPr>
            </w:pPr>
            <w:r w:rsidRPr="001E4917">
              <w:rPr>
                <w:rFonts w:ascii="Cochin" w:hAnsi="Cochin"/>
                <w:b/>
                <w:bCs/>
                <w:sz w:val="20"/>
                <w:u w:color="000000"/>
              </w:rPr>
              <w:t>Spazio riservato alla Commissione</w:t>
            </w:r>
          </w:p>
        </w:tc>
      </w:tr>
      <w:tr w:rsidR="001E4917">
        <w:trPr>
          <w:trHeight w:val="125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Pr="0070677E" w:rsidRDefault="001E4917" w:rsidP="001E4917">
            <w:pPr>
              <w:pStyle w:val="TableParagraph"/>
              <w:ind w:left="85"/>
              <w:rPr>
                <w:b/>
                <w:w w:val="105"/>
                <w:sz w:val="24"/>
              </w:rPr>
            </w:pPr>
            <w:r w:rsidRPr="0070677E">
              <w:rPr>
                <w:b/>
                <w:w w:val="105"/>
                <w:sz w:val="24"/>
              </w:rPr>
              <w:t xml:space="preserve">MODULO 1 e 2 </w:t>
            </w:r>
          </w:p>
          <w:p w:rsidR="001E4917" w:rsidRDefault="001E4917" w:rsidP="001E4917">
            <w:pPr>
              <w:pStyle w:val="TableParagraph"/>
              <w:ind w:left="85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Esperienze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insegnamento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progetti di</w:t>
            </w:r>
            <w:r w:rsidRPr="00F044FC">
              <w:rPr>
                <w:w w:val="105"/>
                <w:sz w:val="24"/>
              </w:rPr>
              <w:t xml:space="preserve"> pratica teatrale come strumento per l’apprendimento</w:t>
            </w:r>
            <w:r>
              <w:rPr>
                <w:w w:val="105"/>
                <w:sz w:val="24"/>
              </w:rPr>
              <w:t xml:space="preserve"> della lingua italiana</w:t>
            </w:r>
          </w:p>
          <w:p w:rsidR="001E4917" w:rsidRDefault="001E4917" w:rsidP="001E4917">
            <w:pPr>
              <w:pStyle w:val="TableParagraph"/>
              <w:ind w:left="85"/>
              <w:rPr>
                <w:sz w:val="24"/>
              </w:rPr>
            </w:pPr>
          </w:p>
          <w:p w:rsidR="001E4917" w:rsidRPr="0070677E" w:rsidRDefault="001E4917" w:rsidP="001E4917">
            <w:pPr>
              <w:pStyle w:val="TableParagraph"/>
              <w:ind w:left="85"/>
              <w:rPr>
                <w:b/>
                <w:w w:val="105"/>
                <w:sz w:val="24"/>
              </w:rPr>
            </w:pPr>
            <w:r w:rsidRPr="0070677E">
              <w:rPr>
                <w:b/>
                <w:w w:val="105"/>
                <w:sz w:val="24"/>
              </w:rPr>
              <w:t xml:space="preserve">MODULO </w:t>
            </w:r>
            <w:r>
              <w:rPr>
                <w:b/>
                <w:w w:val="105"/>
                <w:sz w:val="24"/>
              </w:rPr>
              <w:t>3 e 4</w:t>
            </w:r>
          </w:p>
          <w:p w:rsidR="001E4917" w:rsidRDefault="001E4917" w:rsidP="001E4917">
            <w:pPr>
              <w:pStyle w:val="TableParagraph"/>
              <w:ind w:left="85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Esperienze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insegnamento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progetti</w:t>
            </w:r>
            <w:r w:rsidRPr="00F044FC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di robotica </w:t>
            </w:r>
            <w:r w:rsidRPr="00F044FC">
              <w:rPr>
                <w:w w:val="105"/>
                <w:sz w:val="24"/>
              </w:rPr>
              <w:t>come strumento per l’apprendimento</w:t>
            </w:r>
            <w:r>
              <w:rPr>
                <w:w w:val="105"/>
                <w:sz w:val="24"/>
              </w:rPr>
              <w:t xml:space="preserve"> della matematica</w:t>
            </w:r>
          </w:p>
          <w:p w:rsidR="001E4917" w:rsidRDefault="001E4917" w:rsidP="001E4917">
            <w:pPr>
              <w:pStyle w:val="TableParagraph"/>
              <w:ind w:left="85"/>
              <w:rPr>
                <w:sz w:val="24"/>
              </w:rPr>
            </w:pPr>
          </w:p>
          <w:p w:rsidR="001E4917" w:rsidRPr="0070677E" w:rsidRDefault="001E4917" w:rsidP="001E4917">
            <w:pPr>
              <w:pStyle w:val="TableParagraph"/>
              <w:ind w:left="85"/>
              <w:rPr>
                <w:b/>
                <w:sz w:val="24"/>
              </w:rPr>
            </w:pPr>
            <w:r w:rsidRPr="0070677E">
              <w:rPr>
                <w:b/>
                <w:sz w:val="24"/>
              </w:rPr>
              <w:t>MODULO 5 e 6</w:t>
            </w:r>
          </w:p>
          <w:p w:rsidR="001E4917" w:rsidRPr="001E4917" w:rsidRDefault="001E4917" w:rsidP="001E4917">
            <w:pPr>
              <w:pStyle w:val="TableParagraph"/>
              <w:ind w:left="85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Esperienze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insegnamento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progetti</w:t>
            </w:r>
            <w:r w:rsidRPr="00F044FC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 lingua inglese  per alunni di scuola primaria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suppressAutoHyphens/>
              <w:spacing w:line="276" w:lineRule="auto"/>
            </w:pPr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Punti 1 per </w:t>
            </w:r>
            <w:proofErr w:type="spellStart"/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a.s.</w:t>
            </w:r>
            <w:proofErr w:type="spellEnd"/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fino ad un massimo di 20 punti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</w:tr>
      <w:tr w:rsidR="001E4917">
        <w:trPr>
          <w:trHeight w:val="61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u w:color="000000"/>
              </w:rPr>
              <w:t>Esperienze in qualità di tutor nell’ambito di progetti PON/POR con finanziamenti FSE o FESR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suppressAutoHyphens/>
              <w:spacing w:line="276" w:lineRule="auto"/>
            </w:pPr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Punti 2 </w:t>
            </w:r>
            <w:proofErr w:type="spellStart"/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</w:tr>
      <w:tr w:rsidR="001E4917">
        <w:trPr>
          <w:trHeight w:val="61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u w:color="000000"/>
              </w:rPr>
              <w:t>Esperienze in qualità di esperto nell’ambito di progetti PON/POR con finanziamenti FSE o FESR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suppressAutoHyphens/>
              <w:spacing w:line="276" w:lineRule="auto"/>
            </w:pPr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Punti 2 </w:t>
            </w:r>
            <w:proofErr w:type="spellStart"/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>
              <w:rPr>
                <w:rFonts w:ascii="Cochin" w:hAnsi="Cochin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</w:tr>
      <w:tr w:rsidR="001E4917">
        <w:trPr>
          <w:trHeight w:val="61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Pr="00F044FC" w:rsidRDefault="001E4917" w:rsidP="001E4917">
            <w:pPr>
              <w:pStyle w:val="TableParagraph"/>
              <w:ind w:left="85"/>
              <w:rPr>
                <w:sz w:val="24"/>
              </w:rPr>
            </w:pPr>
            <w:r w:rsidRPr="00F044FC">
              <w:rPr>
                <w:sz w:val="24"/>
              </w:rPr>
              <w:t>Pubblicazioni in riviste e/o periodici e/o libri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Pr="00F044FC" w:rsidRDefault="001E4917" w:rsidP="001E491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1E4917">
              <w:rPr>
                <w:b/>
                <w:sz w:val="20"/>
              </w:rPr>
              <w:t>Punti 5 per ogni pubblicazione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917" w:rsidRDefault="001E4917" w:rsidP="001E4917"/>
        </w:tc>
      </w:tr>
      <w:tr w:rsidR="001E4917">
        <w:trPr>
          <w:trHeight w:val="2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/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917" w:rsidRDefault="001E4917" w:rsidP="001E4917">
            <w:pPr>
              <w:pStyle w:val="Didefault"/>
              <w:widowControl w:val="0"/>
              <w:spacing w:before="0"/>
            </w:pPr>
            <w:r>
              <w:rPr>
                <w:rFonts w:ascii="Cochin" w:hAnsi="Cochin"/>
                <w:b/>
                <w:bCs/>
                <w:u w:color="000000"/>
              </w:rPr>
              <w:t>TOTALE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917" w:rsidRDefault="001E4917" w:rsidP="001E4917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917" w:rsidRDefault="001E4917" w:rsidP="001E4917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917" w:rsidRDefault="001E4917" w:rsidP="001E4917"/>
        </w:tc>
      </w:tr>
    </w:tbl>
    <w:p w:rsidR="00B045CE" w:rsidRDefault="007F23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</w:pPr>
      <w:r>
        <w:rPr>
          <w:rFonts w:ascii="Cochin" w:hAnsi="Cochin"/>
          <w:u w:color="000000"/>
        </w:rPr>
        <w:t>Data ______________________</w:t>
      </w:r>
      <w:r>
        <w:rPr>
          <w:rFonts w:ascii="Cochin" w:hAnsi="Cochin"/>
          <w:u w:color="000000"/>
        </w:rPr>
        <w:tab/>
      </w:r>
      <w:r>
        <w:rPr>
          <w:rFonts w:ascii="Cochin" w:hAnsi="Cochin"/>
          <w:u w:color="000000"/>
        </w:rPr>
        <w:tab/>
      </w:r>
      <w:r>
        <w:rPr>
          <w:rFonts w:ascii="Cochin" w:hAnsi="Cochin"/>
          <w:u w:color="000000"/>
        </w:rPr>
        <w:tab/>
      </w:r>
      <w:r>
        <w:rPr>
          <w:rFonts w:ascii="Cochin" w:hAnsi="Cochin"/>
          <w:u w:color="000000"/>
        </w:rPr>
        <w:tab/>
      </w:r>
      <w:r>
        <w:rPr>
          <w:rFonts w:ascii="Cochin" w:hAnsi="Cochin"/>
          <w:u w:color="000000"/>
        </w:rPr>
        <w:tab/>
        <w:t>Firma _______________________________</w:t>
      </w:r>
    </w:p>
    <w:sectPr w:rsidR="00B045CE">
      <w:headerReference w:type="default" r:id="rId10"/>
      <w:footerReference w:type="default" r:id="rId11"/>
      <w:pgSz w:w="11906" w:h="16838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B3C" w:rsidRDefault="00400B3C">
      <w:r>
        <w:separator/>
      </w:r>
    </w:p>
  </w:endnote>
  <w:endnote w:type="continuationSeparator" w:id="0">
    <w:p w:rsidR="00400B3C" w:rsidRDefault="0040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chin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CE" w:rsidRDefault="00B045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B3C" w:rsidRDefault="00400B3C">
      <w:r>
        <w:separator/>
      </w:r>
    </w:p>
  </w:footnote>
  <w:footnote w:type="continuationSeparator" w:id="0">
    <w:p w:rsidR="00400B3C" w:rsidRDefault="0040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CE" w:rsidRDefault="00B045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9.5pt;height:79.5pt;visibility:visible" o:bullet="t">
        <v:imagedata r:id="rId1" o:title="bullet_gbutton_gray"/>
      </v:shape>
    </w:pict>
  </w:numPicBullet>
  <w:abstractNum w:abstractNumId="0" w15:restartNumberingAfterBreak="0">
    <w:nsid w:val="0FD755E4"/>
    <w:multiLevelType w:val="hybridMultilevel"/>
    <w:tmpl w:val="7DFCAE14"/>
    <w:numStyleLink w:val="Stileimportato2"/>
  </w:abstractNum>
  <w:abstractNum w:abstractNumId="1" w15:restartNumberingAfterBreak="0">
    <w:nsid w:val="0FF60376"/>
    <w:multiLevelType w:val="hybridMultilevel"/>
    <w:tmpl w:val="0E785BDA"/>
    <w:styleLink w:val="Stileimportato5"/>
    <w:lvl w:ilvl="0" w:tplc="3324554A">
      <w:start w:val="1"/>
      <w:numFmt w:val="bullet"/>
      <w:lvlText w:val="-"/>
      <w:lvlJc w:val="left"/>
      <w:p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53" w:hanging="393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CCFD40">
      <w:start w:val="1"/>
      <w:numFmt w:val="bullet"/>
      <w:lvlText w:val="o"/>
      <w:lvlJc w:val="left"/>
      <w:p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67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A6927C">
      <w:start w:val="1"/>
      <w:numFmt w:val="bullet"/>
      <w:lvlText w:val="▪"/>
      <w:lvlJc w:val="left"/>
      <w:pPr>
        <w:tabs>
          <w:tab w:val="left" w:pos="567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1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2C5E1E">
      <w:start w:val="1"/>
      <w:numFmt w:val="bullet"/>
      <w:lvlText w:val="•"/>
      <w:lvlJc w:val="left"/>
      <w:pPr>
        <w:tabs>
          <w:tab w:val="left" w:pos="567"/>
          <w:tab w:val="left" w:pos="144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9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162050">
      <w:start w:val="1"/>
      <w:numFmt w:val="bullet"/>
      <w:lvlText w:val="o"/>
      <w:lvlJc w:val="left"/>
      <w:pPr>
        <w:tabs>
          <w:tab w:val="left" w:pos="567"/>
          <w:tab w:val="left" w:pos="1440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6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52">
      <w:start w:val="1"/>
      <w:numFmt w:val="bullet"/>
      <w:lvlText w:val="▪"/>
      <w:lvlJc w:val="left"/>
      <w:pPr>
        <w:tabs>
          <w:tab w:val="left" w:pos="567"/>
          <w:tab w:val="left" w:pos="1440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435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DCB6AA">
      <w:start w:val="1"/>
      <w:numFmt w:val="bullet"/>
      <w:lvlText w:val="•"/>
      <w:lvlJc w:val="left"/>
      <w:pPr>
        <w:tabs>
          <w:tab w:val="left" w:pos="567"/>
          <w:tab w:val="left" w:pos="1440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07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5CED5E">
      <w:start w:val="1"/>
      <w:numFmt w:val="bullet"/>
      <w:lvlText w:val="o"/>
      <w:lvlJc w:val="left"/>
      <w:pPr>
        <w:tabs>
          <w:tab w:val="left" w:pos="567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7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1EA3C2">
      <w:start w:val="1"/>
      <w:numFmt w:val="bullet"/>
      <w:lvlText w:val="▪"/>
      <w:lvlJc w:val="left"/>
      <w:pPr>
        <w:tabs>
          <w:tab w:val="left" w:pos="567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65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272759"/>
    <w:multiLevelType w:val="hybridMultilevel"/>
    <w:tmpl w:val="526A21C8"/>
    <w:lvl w:ilvl="0" w:tplc="100A93AA">
      <w:start w:val="10"/>
      <w:numFmt w:val="bullet"/>
      <w:lvlText w:val="-"/>
      <w:lvlJc w:val="left"/>
      <w:pPr>
        <w:ind w:left="4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" w15:restartNumberingAfterBreak="0">
    <w:nsid w:val="26EE3C35"/>
    <w:multiLevelType w:val="hybridMultilevel"/>
    <w:tmpl w:val="EBC8D982"/>
    <w:styleLink w:val="Stileimportato4"/>
    <w:lvl w:ilvl="0" w:tplc="F71CA5B2">
      <w:start w:val="1"/>
      <w:numFmt w:val="bullet"/>
      <w:lvlText w:val="-"/>
      <w:lvlJc w:val="left"/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" w:hanging="283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A8E6E6">
      <w:start w:val="1"/>
      <w:numFmt w:val="bullet"/>
      <w:lvlText w:val="o"/>
      <w:lvlJc w:val="left"/>
      <w:pPr>
        <w:tabs>
          <w:tab w:val="left" w:pos="284"/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1473" w:hanging="393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CED8E6">
      <w:start w:val="1"/>
      <w:numFmt w:val="bullet"/>
      <w:lvlText w:val="▪"/>
      <w:lvlJc w:val="left"/>
      <w:pPr>
        <w:tabs>
          <w:tab w:val="left" w:pos="284"/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193" w:hanging="393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D682C3A">
      <w:start w:val="1"/>
      <w:numFmt w:val="bullet"/>
      <w:lvlText w:val="•"/>
      <w:lvlJc w:val="left"/>
      <w:pPr>
        <w:tabs>
          <w:tab w:val="left" w:pos="284"/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913" w:hanging="393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FC356C">
      <w:start w:val="1"/>
      <w:numFmt w:val="bullet"/>
      <w:lvlText w:val="o"/>
      <w:lvlJc w:val="left"/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633" w:hanging="393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064E9FE">
      <w:start w:val="1"/>
      <w:numFmt w:val="bullet"/>
      <w:lvlText w:val="▪"/>
      <w:lvlJc w:val="left"/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4353" w:hanging="393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9A22A00">
      <w:start w:val="1"/>
      <w:numFmt w:val="bullet"/>
      <w:lvlText w:val="•"/>
      <w:lvlJc w:val="left"/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073" w:hanging="393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802B64">
      <w:start w:val="1"/>
      <w:numFmt w:val="bullet"/>
      <w:lvlText w:val="o"/>
      <w:lvlJc w:val="left"/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793" w:hanging="393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080624">
      <w:start w:val="1"/>
      <w:numFmt w:val="bullet"/>
      <w:lvlText w:val="▪"/>
      <w:lvlJc w:val="left"/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6513" w:hanging="393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D317B16"/>
    <w:multiLevelType w:val="hybridMultilevel"/>
    <w:tmpl w:val="7DFCAE14"/>
    <w:styleLink w:val="Stileimportato2"/>
    <w:lvl w:ilvl="0" w:tplc="BC7A419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7CAEC2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147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3033A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19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625B3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91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CCE3C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63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601A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435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406F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07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7EE6E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79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64F91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651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1FB12A9"/>
    <w:multiLevelType w:val="hybridMultilevel"/>
    <w:tmpl w:val="0B4EECCA"/>
    <w:lvl w:ilvl="0" w:tplc="A9304A9C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C6B6B4DE">
      <w:start w:val="1"/>
      <w:numFmt w:val="bullet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5412869A">
      <w:start w:val="1"/>
      <w:numFmt w:val="bullet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288ABBFA">
      <w:start w:val="1"/>
      <w:numFmt w:val="bullet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F74A5A52">
      <w:start w:val="1"/>
      <w:numFmt w:val="bullet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617C43D2">
      <w:start w:val="1"/>
      <w:numFmt w:val="bullet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2C4A5922">
      <w:start w:val="1"/>
      <w:numFmt w:val="bullet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04CC48EC">
      <w:start w:val="1"/>
      <w:numFmt w:val="bullet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02D0644C">
      <w:start w:val="1"/>
      <w:numFmt w:val="bullet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6" w15:restartNumberingAfterBreak="0">
    <w:nsid w:val="6ECC4AB4"/>
    <w:multiLevelType w:val="hybridMultilevel"/>
    <w:tmpl w:val="22A2E55E"/>
    <w:numStyleLink w:val="Stileimportato6"/>
  </w:abstractNum>
  <w:abstractNum w:abstractNumId="7" w15:restartNumberingAfterBreak="0">
    <w:nsid w:val="71505B7B"/>
    <w:multiLevelType w:val="hybridMultilevel"/>
    <w:tmpl w:val="0E785BDA"/>
    <w:numStyleLink w:val="Stileimportato5"/>
  </w:abstractNum>
  <w:abstractNum w:abstractNumId="8" w15:restartNumberingAfterBreak="0">
    <w:nsid w:val="74007984"/>
    <w:multiLevelType w:val="hybridMultilevel"/>
    <w:tmpl w:val="22A2E55E"/>
    <w:styleLink w:val="Stileimportato6"/>
    <w:lvl w:ilvl="0" w:tplc="EF36742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F61F54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E43E1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E2A16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C6DBB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EE82B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1848D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C351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44253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84A0F09"/>
    <w:multiLevelType w:val="hybridMultilevel"/>
    <w:tmpl w:val="EBC8D982"/>
    <w:numStyleLink w:val="Stileimportato4"/>
  </w:abstractNum>
  <w:num w:numId="1">
    <w:abstractNumId w:val="5"/>
  </w:num>
  <w:num w:numId="2">
    <w:abstractNumId w:val="5"/>
    <w:lvlOverride w:ilvl="0">
      <w:lvl w:ilvl="0" w:tplc="A9304A9C">
        <w:start w:val="1"/>
        <w:numFmt w:val="bullet"/>
        <w:lvlText w:val="•"/>
        <w:lvlPicBulletId w:val="0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C6B6B4DE">
        <w:start w:val="1"/>
        <w:numFmt w:val="bullet"/>
        <w:lvlText w:val="•"/>
        <w:lvlPicBulletId w:val="0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5412869A">
        <w:start w:val="1"/>
        <w:numFmt w:val="bullet"/>
        <w:lvlText w:val="•"/>
        <w:lvlPicBulletId w:val="0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288ABBFA">
        <w:start w:val="1"/>
        <w:numFmt w:val="bullet"/>
        <w:lvlText w:val="•"/>
        <w:lvlPicBulletId w:val="0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F74A5A52">
        <w:start w:val="1"/>
        <w:numFmt w:val="bullet"/>
        <w:lvlText w:val="•"/>
        <w:lvlPicBulletId w:val="0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617C43D2">
        <w:start w:val="1"/>
        <w:numFmt w:val="bullet"/>
        <w:lvlText w:val="•"/>
        <w:lvlPicBulletId w:val="0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2C4A5922">
        <w:start w:val="1"/>
        <w:numFmt w:val="bullet"/>
        <w:lvlText w:val="•"/>
        <w:lvlPicBulletId w:val="0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04CC48EC">
        <w:start w:val="1"/>
        <w:numFmt w:val="bullet"/>
        <w:lvlText w:val="•"/>
        <w:lvlPicBulletId w:val="0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02D0644C">
        <w:start w:val="1"/>
        <w:numFmt w:val="bullet"/>
        <w:lvlText w:val="•"/>
        <w:lvlPicBulletId w:val="0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3">
    <w:abstractNumId w:val="4"/>
  </w:num>
  <w:num w:numId="4">
    <w:abstractNumId w:val="0"/>
  </w:num>
  <w:num w:numId="5">
    <w:abstractNumId w:val="0"/>
    <w:lvlOverride w:ilvl="0">
      <w:lvl w:ilvl="0" w:tplc="18C4843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</w:tabs>
          <w:ind w:left="283" w:hanging="2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20348E">
        <w:start w:val="1"/>
        <w:numFmt w:val="bullet"/>
        <w:lvlText w:val="o"/>
        <w:lvlJc w:val="left"/>
        <w:pPr>
          <w:tabs>
            <w:tab w:val="left" w:pos="220"/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</w:tabs>
          <w:ind w:left="1473" w:hanging="39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4A89B4">
        <w:start w:val="1"/>
        <w:numFmt w:val="bullet"/>
        <w:lvlText w:val="▪"/>
        <w:lvlJc w:val="left"/>
        <w:pPr>
          <w:tabs>
            <w:tab w:val="left" w:pos="220"/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</w:tabs>
          <w:ind w:left="2193" w:hanging="39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26AA90">
        <w:start w:val="1"/>
        <w:numFmt w:val="bullet"/>
        <w:lvlText w:val="•"/>
        <w:lvlJc w:val="left"/>
        <w:pPr>
          <w:tabs>
            <w:tab w:val="left" w:pos="220"/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</w:tabs>
          <w:ind w:left="2913" w:hanging="39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860AEA">
        <w:start w:val="1"/>
        <w:numFmt w:val="bullet"/>
        <w:lvlText w:val="o"/>
        <w:lvlJc w:val="left"/>
        <w:pPr>
          <w:tabs>
            <w:tab w:val="left" w:pos="220"/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</w:tabs>
          <w:ind w:left="3633" w:hanging="39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2CF1B4">
        <w:start w:val="1"/>
        <w:numFmt w:val="bullet"/>
        <w:lvlText w:val="▪"/>
        <w:lvlJc w:val="left"/>
        <w:pPr>
          <w:tabs>
            <w:tab w:val="left" w:pos="220"/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</w:tabs>
          <w:ind w:left="4353" w:hanging="39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82F462">
        <w:start w:val="1"/>
        <w:numFmt w:val="bullet"/>
        <w:lvlText w:val="•"/>
        <w:lvlJc w:val="left"/>
        <w:pPr>
          <w:tabs>
            <w:tab w:val="left" w:pos="22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</w:tabs>
          <w:ind w:left="5073" w:hanging="39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8C9942">
        <w:start w:val="1"/>
        <w:numFmt w:val="bullet"/>
        <w:lvlText w:val="o"/>
        <w:lvlJc w:val="left"/>
        <w:pPr>
          <w:tabs>
            <w:tab w:val="left" w:pos="22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</w:tabs>
          <w:ind w:left="5793" w:hanging="39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980342">
        <w:start w:val="1"/>
        <w:numFmt w:val="bullet"/>
        <w:lvlText w:val="▪"/>
        <w:lvlJc w:val="left"/>
        <w:pPr>
          <w:tabs>
            <w:tab w:val="left" w:pos="22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</w:tabs>
          <w:ind w:left="6513" w:hanging="39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CE"/>
    <w:rsid w:val="001E4917"/>
    <w:rsid w:val="00400B3C"/>
    <w:rsid w:val="005E5A18"/>
    <w:rsid w:val="00681E00"/>
    <w:rsid w:val="007E7361"/>
    <w:rsid w:val="007F2384"/>
    <w:rsid w:val="00972954"/>
    <w:rsid w:val="009F51BC"/>
    <w:rsid w:val="00B0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ECF697-BA2F-4336-A824-3C906873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1E49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6"/>
      <w:outlineLvl w:val="0"/>
    </w:pPr>
    <w:rPr>
      <w:rFonts w:eastAsia="Times New Roman"/>
      <w:b/>
      <w:bCs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4">
    <w:name w:val="Stile importato 4"/>
    <w:pPr>
      <w:numPr>
        <w:numId w:val="6"/>
      </w:numPr>
    </w:pPr>
  </w:style>
  <w:style w:type="numbering" w:customStyle="1" w:styleId="Stileimportato5">
    <w:name w:val="Stile importato 5"/>
    <w:pPr>
      <w:numPr>
        <w:numId w:val="8"/>
      </w:numPr>
    </w:pPr>
  </w:style>
  <w:style w:type="numbering" w:customStyle="1" w:styleId="Stileimportato6">
    <w:name w:val="Stile importato 6"/>
    <w:pPr>
      <w:numPr>
        <w:numId w:val="10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1E4917"/>
    <w:rPr>
      <w:rFonts w:eastAsia="Times New Roman"/>
      <w:b/>
      <w:bCs/>
      <w:sz w:val="24"/>
      <w:szCs w:val="24"/>
      <w:bdr w:val="none" w:sz="0" w:space="0" w:color="auto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E49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6"/>
      <w:jc w:val="both"/>
    </w:pPr>
    <w:rPr>
      <w:rFonts w:eastAsia="Times New Roman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4917"/>
    <w:rPr>
      <w:rFonts w:eastAsia="Times New Roman"/>
      <w:sz w:val="24"/>
      <w:szCs w:val="24"/>
      <w:bdr w:val="none" w:sz="0" w:space="0" w:color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E49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76"/>
    </w:pPr>
    <w:rPr>
      <w:rFonts w:eastAsia="Times New Roman"/>
      <w:sz w:val="22"/>
      <w:szCs w:val="22"/>
      <w:bdr w:val="none" w:sz="0" w:space="0" w:color="auto"/>
      <w:lang w:val="it-IT"/>
    </w:rPr>
  </w:style>
  <w:style w:type="table" w:customStyle="1" w:styleId="TableNormal1">
    <w:name w:val="Table Normal1"/>
    <w:uiPriority w:val="2"/>
    <w:semiHidden/>
    <w:unhideWhenUsed/>
    <w:qFormat/>
    <w:rsid w:val="009F51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 10</dc:creator>
  <cp:lastModifiedBy>CARLO PEDONE</cp:lastModifiedBy>
  <cp:revision>2</cp:revision>
  <dcterms:created xsi:type="dcterms:W3CDTF">2024-04-24T11:51:00Z</dcterms:created>
  <dcterms:modified xsi:type="dcterms:W3CDTF">2024-04-24T11:51:00Z</dcterms:modified>
</cp:coreProperties>
</file>